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3573F" w14:textId="49148373" w:rsidR="00D25761" w:rsidRDefault="0011366D" w:rsidP="00D25761">
      <w:pPr>
        <w:pStyle w:val="Kop1"/>
        <w:rPr>
          <w:color w:val="002F87"/>
        </w:rPr>
      </w:pPr>
      <w:r w:rsidRPr="0011366D">
        <w:rPr>
          <w:noProof/>
          <w:color w:val="002F87"/>
        </w:rPr>
        <w:drawing>
          <wp:anchor distT="0" distB="0" distL="114300" distR="114300" simplePos="0" relativeHeight="251659264" behindDoc="0" locked="0" layoutInCell="1" allowOverlap="1" wp14:anchorId="231D89D5" wp14:editId="3F3D6581">
            <wp:simplePos x="0" y="0"/>
            <wp:positionH relativeFrom="column">
              <wp:posOffset>4546097</wp:posOffset>
            </wp:positionH>
            <wp:positionV relativeFrom="paragraph">
              <wp:posOffset>372</wp:posOffset>
            </wp:positionV>
            <wp:extent cx="1292860" cy="1118870"/>
            <wp:effectExtent l="0" t="0" r="2540" b="5080"/>
            <wp:wrapThrough wrapText="bothSides">
              <wp:wrapPolygon edited="0">
                <wp:start x="4456" y="0"/>
                <wp:lineTo x="0" y="9194"/>
                <wp:lineTo x="0" y="11768"/>
                <wp:lineTo x="4138" y="21330"/>
                <wp:lineTo x="4456" y="21330"/>
                <wp:lineTo x="16868" y="21330"/>
                <wp:lineTo x="17187" y="21330"/>
                <wp:lineTo x="21324" y="11768"/>
                <wp:lineTo x="21324" y="9194"/>
                <wp:lineTo x="16868" y="0"/>
                <wp:lineTo x="4456" y="0"/>
              </wp:wrapPolygon>
            </wp:wrapThrough>
            <wp:docPr id="1482454105" name="Afbeelding 1" descr="Afbeelding met Lettertype, schermopname, Graphics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54105" name="Afbeelding 1" descr="Afbeelding met Lettertype, schermopname, Graphics, teks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1118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366D">
        <w:rPr>
          <w:noProof/>
          <w:color w:val="002F87"/>
        </w:rPr>
        <w:t>Format</w:t>
      </w:r>
      <w:r>
        <w:rPr>
          <w:noProof/>
          <w:color w:val="002F87"/>
        </w:rPr>
        <w:t xml:space="preserve"> adhesiebetuiging</w:t>
      </w:r>
    </w:p>
    <w:p w14:paraId="222DB354" w14:textId="77777777" w:rsidR="0011366D" w:rsidRDefault="0011366D" w:rsidP="2557F7CF">
      <w:pPr>
        <w:pStyle w:val="Ondertitel"/>
        <w:rPr>
          <w:rFonts w:ascii="Calibri" w:hAnsi="Calibri" w:cs="Calibri"/>
          <w:b/>
          <w:bCs/>
          <w:color w:val="002F87"/>
          <w:sz w:val="22"/>
          <w:szCs w:val="22"/>
        </w:rPr>
      </w:pPr>
    </w:p>
    <w:p w14:paraId="582F04AE" w14:textId="77777777" w:rsidR="0011366D" w:rsidRDefault="0011366D" w:rsidP="2557F7CF">
      <w:pPr>
        <w:pStyle w:val="Ondertitel"/>
        <w:rPr>
          <w:rFonts w:ascii="Calibri" w:hAnsi="Calibri" w:cs="Calibri"/>
          <w:b/>
          <w:bCs/>
          <w:color w:val="002F87"/>
          <w:sz w:val="22"/>
          <w:szCs w:val="22"/>
        </w:rPr>
      </w:pPr>
    </w:p>
    <w:p w14:paraId="129349A3" w14:textId="09419900" w:rsidR="00D25761" w:rsidRPr="0011366D" w:rsidRDefault="00D25761" w:rsidP="2557F7CF">
      <w:pPr>
        <w:pStyle w:val="Ondertitel"/>
        <w:rPr>
          <w:rFonts w:ascii="Calibri" w:hAnsi="Calibri" w:cs="Calibri"/>
          <w:b/>
          <w:bCs/>
          <w:i/>
          <w:iCs/>
          <w:color w:val="002F87"/>
          <w:sz w:val="22"/>
          <w:szCs w:val="22"/>
        </w:rPr>
      </w:pPr>
      <w:r w:rsidRPr="0011366D">
        <w:rPr>
          <w:rFonts w:ascii="Calibri" w:hAnsi="Calibri" w:cs="Calibri"/>
          <w:b/>
          <w:bCs/>
          <w:color w:val="002F87"/>
          <w:sz w:val="22"/>
          <w:szCs w:val="22"/>
        </w:rPr>
        <w:t xml:space="preserve">Een adhesiebetuiging bij de aanvraag in het kader van de regeling </w:t>
      </w:r>
      <w:r w:rsidRPr="0011366D">
        <w:rPr>
          <w:rFonts w:ascii="Calibri" w:hAnsi="Calibri" w:cs="Calibri"/>
          <w:b/>
          <w:bCs/>
          <w:i/>
          <w:iCs/>
          <w:color w:val="002F87"/>
          <w:sz w:val="22"/>
          <w:szCs w:val="22"/>
        </w:rPr>
        <w:t xml:space="preserve">Cultuureducatie </w:t>
      </w:r>
      <w:r w:rsidR="0011366D">
        <w:rPr>
          <w:rFonts w:ascii="Calibri" w:hAnsi="Calibri" w:cs="Calibri"/>
          <w:b/>
          <w:bCs/>
          <w:i/>
          <w:iCs/>
          <w:color w:val="002F87"/>
          <w:sz w:val="22"/>
          <w:szCs w:val="22"/>
        </w:rPr>
        <w:t>voor</w:t>
      </w:r>
      <w:r w:rsidRPr="0011366D">
        <w:rPr>
          <w:rFonts w:ascii="Calibri" w:hAnsi="Calibri" w:cs="Calibri"/>
          <w:b/>
          <w:bCs/>
          <w:i/>
          <w:iCs/>
          <w:color w:val="002F87"/>
          <w:sz w:val="22"/>
          <w:szCs w:val="22"/>
        </w:rPr>
        <w:t xml:space="preserve"> het Caribisch deel van het Koninkrijk 2025-2028, hoofdstuk Bonaire, Sint Eustatius en Saba</w:t>
      </w:r>
      <w:r w:rsidR="0011366D" w:rsidRPr="0011366D">
        <w:rPr>
          <w:rFonts w:ascii="Calibri" w:hAnsi="Calibri" w:cs="Calibri"/>
          <w:b/>
          <w:bCs/>
          <w:i/>
          <w:iCs/>
          <w:color w:val="002F87"/>
          <w:sz w:val="22"/>
          <w:szCs w:val="22"/>
        </w:rPr>
        <w:t>.</w:t>
      </w:r>
    </w:p>
    <w:p w14:paraId="6336FC34" w14:textId="5D90AD99" w:rsidR="00D25761" w:rsidRDefault="00D25761" w:rsidP="2557F7CF">
      <w:pPr>
        <w:rPr>
          <w:rFonts w:ascii="Calibri" w:hAnsi="Calibri" w:cs="Calibri"/>
          <w:color w:val="002F87"/>
          <w:sz w:val="22"/>
          <w:szCs w:val="22"/>
        </w:rPr>
      </w:pPr>
      <w:r w:rsidRPr="0011366D">
        <w:rPr>
          <w:rFonts w:ascii="Calibri" w:hAnsi="Calibri" w:cs="Calibri"/>
          <w:color w:val="002F87"/>
          <w:sz w:val="22"/>
          <w:szCs w:val="22"/>
        </w:rPr>
        <w:t xml:space="preserve">Hieronder volgt een </w:t>
      </w:r>
      <w:r w:rsidR="3882C627" w:rsidRPr="0011366D">
        <w:rPr>
          <w:rFonts w:ascii="Calibri" w:hAnsi="Calibri" w:cs="Calibri"/>
          <w:color w:val="002F87"/>
          <w:sz w:val="22"/>
          <w:szCs w:val="22"/>
        </w:rPr>
        <w:t xml:space="preserve">aan te passen </w:t>
      </w:r>
      <w:r w:rsidRPr="0011366D">
        <w:rPr>
          <w:rFonts w:ascii="Calibri" w:hAnsi="Calibri" w:cs="Calibri"/>
          <w:color w:val="002F87"/>
          <w:sz w:val="22"/>
          <w:szCs w:val="22"/>
        </w:rPr>
        <w:t xml:space="preserve">standaardtekst voor de adhesiebetuiging van het </w:t>
      </w:r>
      <w:r w:rsidR="0011366D">
        <w:rPr>
          <w:rFonts w:ascii="Calibri" w:hAnsi="Calibri" w:cs="Calibri"/>
          <w:color w:val="002F87"/>
          <w:sz w:val="22"/>
          <w:szCs w:val="22"/>
        </w:rPr>
        <w:t>o</w:t>
      </w:r>
      <w:r w:rsidRPr="0011366D">
        <w:rPr>
          <w:rFonts w:ascii="Calibri" w:hAnsi="Calibri" w:cs="Calibri"/>
          <w:color w:val="002F87"/>
          <w:sz w:val="22"/>
          <w:szCs w:val="22"/>
        </w:rPr>
        <w:t xml:space="preserve">penbaar </w:t>
      </w:r>
      <w:r w:rsidR="0011366D">
        <w:rPr>
          <w:rFonts w:ascii="Calibri" w:hAnsi="Calibri" w:cs="Calibri"/>
          <w:color w:val="002F87"/>
          <w:sz w:val="22"/>
          <w:szCs w:val="22"/>
        </w:rPr>
        <w:t>l</w:t>
      </w:r>
      <w:r w:rsidRPr="0011366D">
        <w:rPr>
          <w:rFonts w:ascii="Calibri" w:hAnsi="Calibri" w:cs="Calibri"/>
          <w:color w:val="002F87"/>
          <w:sz w:val="22"/>
          <w:szCs w:val="22"/>
        </w:rPr>
        <w:t xml:space="preserve">ichaam bij de aanvraag </w:t>
      </w:r>
      <w:r w:rsidR="0011366D">
        <w:rPr>
          <w:rFonts w:ascii="Calibri" w:hAnsi="Calibri" w:cs="Calibri"/>
          <w:color w:val="002F87"/>
          <w:sz w:val="22"/>
          <w:szCs w:val="22"/>
        </w:rPr>
        <w:t>voor</w:t>
      </w:r>
      <w:r w:rsidRPr="0011366D">
        <w:rPr>
          <w:rFonts w:ascii="Calibri" w:hAnsi="Calibri" w:cs="Calibri"/>
          <w:color w:val="002F87"/>
          <w:sz w:val="22"/>
          <w:szCs w:val="22"/>
        </w:rPr>
        <w:t xml:space="preserve"> de </w:t>
      </w:r>
      <w:r w:rsidR="02884B16" w:rsidRPr="0011366D">
        <w:rPr>
          <w:rFonts w:ascii="Calibri" w:hAnsi="Calibri" w:cs="Calibri"/>
          <w:color w:val="002F87"/>
          <w:sz w:val="22"/>
          <w:szCs w:val="22"/>
        </w:rPr>
        <w:t xml:space="preserve">bovenstaande </w:t>
      </w:r>
      <w:r w:rsidRPr="0011366D">
        <w:rPr>
          <w:rFonts w:ascii="Calibri" w:hAnsi="Calibri" w:cs="Calibri"/>
          <w:color w:val="002F87"/>
          <w:sz w:val="22"/>
          <w:szCs w:val="22"/>
        </w:rPr>
        <w:t xml:space="preserve">regeling. Deze adhesiebetuiging </w:t>
      </w:r>
      <w:r w:rsidR="0011366D">
        <w:rPr>
          <w:rFonts w:ascii="Calibri" w:hAnsi="Calibri" w:cs="Calibri"/>
          <w:color w:val="002F87"/>
          <w:sz w:val="22"/>
          <w:szCs w:val="22"/>
        </w:rPr>
        <w:t>moet</w:t>
      </w:r>
      <w:r w:rsidRPr="0011366D">
        <w:rPr>
          <w:rFonts w:ascii="Calibri" w:hAnsi="Calibri" w:cs="Calibri"/>
          <w:color w:val="002F87"/>
          <w:sz w:val="22"/>
          <w:szCs w:val="22"/>
        </w:rPr>
        <w:t xml:space="preserve"> bij de aanvraag worden bijgevoegd. De </w:t>
      </w:r>
      <w:r w:rsidR="70355A94" w:rsidRPr="0011366D">
        <w:rPr>
          <w:rFonts w:ascii="Calibri" w:hAnsi="Calibri" w:cs="Calibri"/>
          <w:color w:val="002F87"/>
          <w:sz w:val="22"/>
          <w:szCs w:val="22"/>
        </w:rPr>
        <w:t xml:space="preserve">onderstaande </w:t>
      </w:r>
      <w:r w:rsidRPr="0011366D">
        <w:rPr>
          <w:rFonts w:ascii="Calibri" w:hAnsi="Calibri" w:cs="Calibri"/>
          <w:color w:val="002F87"/>
          <w:sz w:val="22"/>
          <w:szCs w:val="22"/>
        </w:rPr>
        <w:t>tekst van de adhesiebetuiging geldt als een richtlijn</w:t>
      </w:r>
      <w:r w:rsidR="7E279688" w:rsidRPr="0011366D">
        <w:rPr>
          <w:rFonts w:ascii="Calibri" w:hAnsi="Calibri" w:cs="Calibri"/>
          <w:color w:val="002F87"/>
          <w:sz w:val="22"/>
          <w:szCs w:val="22"/>
        </w:rPr>
        <w:t>. A</w:t>
      </w:r>
      <w:r w:rsidRPr="0011366D">
        <w:rPr>
          <w:rFonts w:ascii="Calibri" w:hAnsi="Calibri" w:cs="Calibri"/>
          <w:color w:val="002F87"/>
          <w:sz w:val="22"/>
          <w:szCs w:val="22"/>
        </w:rPr>
        <w:t xml:space="preserve">fhankelijk van de lokale situatie kan het </w:t>
      </w:r>
      <w:r w:rsidR="0011366D">
        <w:rPr>
          <w:rFonts w:ascii="Calibri" w:hAnsi="Calibri" w:cs="Calibri"/>
          <w:color w:val="002F87"/>
          <w:sz w:val="22"/>
          <w:szCs w:val="22"/>
        </w:rPr>
        <w:t>o</w:t>
      </w:r>
      <w:r w:rsidRPr="0011366D">
        <w:rPr>
          <w:rFonts w:ascii="Calibri" w:hAnsi="Calibri" w:cs="Calibri"/>
          <w:color w:val="002F87"/>
          <w:sz w:val="22"/>
          <w:szCs w:val="22"/>
        </w:rPr>
        <w:t xml:space="preserve">penbaar </w:t>
      </w:r>
      <w:r w:rsidR="0011366D">
        <w:rPr>
          <w:rFonts w:ascii="Calibri" w:hAnsi="Calibri" w:cs="Calibri"/>
          <w:color w:val="002F87"/>
          <w:sz w:val="22"/>
          <w:szCs w:val="22"/>
        </w:rPr>
        <w:t>l</w:t>
      </w:r>
      <w:r w:rsidRPr="0011366D">
        <w:rPr>
          <w:rFonts w:ascii="Calibri" w:hAnsi="Calibri" w:cs="Calibri"/>
          <w:color w:val="002F87"/>
          <w:sz w:val="22"/>
          <w:szCs w:val="22"/>
        </w:rPr>
        <w:t>ichaam er naar eigen inzicht elementen aan toevoegen.</w:t>
      </w:r>
    </w:p>
    <w:p w14:paraId="62F8154F" w14:textId="77777777" w:rsidR="0011366D" w:rsidRPr="0011366D" w:rsidRDefault="0011366D" w:rsidP="2557F7CF">
      <w:pPr>
        <w:rPr>
          <w:rFonts w:ascii="Calibri" w:hAnsi="Calibri" w:cs="Calibri"/>
          <w:color w:val="002F87"/>
          <w:sz w:val="22"/>
          <w:szCs w:val="22"/>
        </w:rPr>
      </w:pPr>
    </w:p>
    <w:p w14:paraId="62AE6962" w14:textId="31D66C9E" w:rsidR="2557F7CF" w:rsidRPr="0011366D" w:rsidRDefault="0011366D" w:rsidP="0011366D">
      <w:pPr>
        <w:spacing w:line="259" w:lineRule="auto"/>
        <w:rPr>
          <w:rFonts w:ascii="Calibri" w:hAnsi="Calibri" w:cs="Calibri"/>
          <w:color w:val="002F87"/>
          <w:sz w:val="22"/>
          <w:szCs w:val="22"/>
        </w:rPr>
      </w:pPr>
      <w:r w:rsidRPr="0011366D">
        <w:rPr>
          <w:rStyle w:val="markering"/>
          <w:color w:val="002F87"/>
          <w:kern w:val="0"/>
          <w14:ligatures w14:val="none"/>
        </w:rPr>
        <w:t>Standaardtekst</w:t>
      </w:r>
    </w:p>
    <w:p w14:paraId="4F763B72" w14:textId="4D547A45" w:rsidR="00D25761" w:rsidRPr="0011366D" w:rsidRDefault="00D25761" w:rsidP="2557F7CF">
      <w:pPr>
        <w:rPr>
          <w:rFonts w:ascii="Calibri" w:hAnsi="Calibri" w:cs="Calibri"/>
          <w:i/>
          <w:iCs/>
          <w:color w:val="002F87"/>
          <w:sz w:val="22"/>
          <w:szCs w:val="22"/>
        </w:rPr>
      </w:pPr>
      <w:r w:rsidRPr="0011366D">
        <w:rPr>
          <w:rFonts w:ascii="Calibri" w:hAnsi="Calibri" w:cs="Calibri"/>
          <w:i/>
          <w:iCs/>
          <w:color w:val="002F87"/>
          <w:sz w:val="22"/>
          <w:szCs w:val="22"/>
        </w:rPr>
        <w:t xml:space="preserve">Hierbij verklaar ik, ambtenaar van het </w:t>
      </w:r>
      <w:r w:rsidR="0011366D">
        <w:rPr>
          <w:rFonts w:ascii="Calibri" w:hAnsi="Calibri" w:cs="Calibri"/>
          <w:i/>
          <w:iCs/>
          <w:color w:val="002F87"/>
          <w:sz w:val="22"/>
          <w:szCs w:val="22"/>
        </w:rPr>
        <w:t>o</w:t>
      </w:r>
      <w:r w:rsidRPr="0011366D">
        <w:rPr>
          <w:rFonts w:ascii="Calibri" w:hAnsi="Calibri" w:cs="Calibri"/>
          <w:i/>
          <w:iCs/>
          <w:color w:val="002F87"/>
          <w:sz w:val="22"/>
          <w:szCs w:val="22"/>
        </w:rPr>
        <w:t xml:space="preserve">penbaar </w:t>
      </w:r>
      <w:r w:rsidR="0011366D">
        <w:rPr>
          <w:rFonts w:ascii="Calibri" w:hAnsi="Calibri" w:cs="Calibri"/>
          <w:i/>
          <w:iCs/>
          <w:color w:val="002F87"/>
          <w:sz w:val="22"/>
          <w:szCs w:val="22"/>
        </w:rPr>
        <w:t>l</w:t>
      </w:r>
      <w:r w:rsidRPr="0011366D">
        <w:rPr>
          <w:rFonts w:ascii="Calibri" w:hAnsi="Calibri" w:cs="Calibri"/>
          <w:i/>
          <w:iCs/>
          <w:color w:val="002F87"/>
          <w:sz w:val="22"/>
          <w:szCs w:val="22"/>
        </w:rPr>
        <w:t xml:space="preserve">ichaam (naam), dat het </w:t>
      </w:r>
      <w:r w:rsidR="0011366D">
        <w:rPr>
          <w:rFonts w:ascii="Calibri" w:hAnsi="Calibri" w:cs="Calibri"/>
          <w:i/>
          <w:iCs/>
          <w:color w:val="002F87"/>
          <w:sz w:val="22"/>
          <w:szCs w:val="22"/>
        </w:rPr>
        <w:t>o</w:t>
      </w:r>
      <w:r w:rsidRPr="0011366D">
        <w:rPr>
          <w:rFonts w:ascii="Calibri" w:hAnsi="Calibri" w:cs="Calibri"/>
          <w:i/>
          <w:iCs/>
          <w:color w:val="002F87"/>
          <w:sz w:val="22"/>
          <w:szCs w:val="22"/>
        </w:rPr>
        <w:t xml:space="preserve">penbaar </w:t>
      </w:r>
      <w:r w:rsidR="0011366D">
        <w:rPr>
          <w:rFonts w:ascii="Calibri" w:hAnsi="Calibri" w:cs="Calibri"/>
          <w:i/>
          <w:iCs/>
          <w:color w:val="002F87"/>
          <w:sz w:val="22"/>
          <w:szCs w:val="22"/>
        </w:rPr>
        <w:t>l</w:t>
      </w:r>
      <w:r w:rsidRPr="0011366D">
        <w:rPr>
          <w:rFonts w:ascii="Calibri" w:hAnsi="Calibri" w:cs="Calibri"/>
          <w:i/>
          <w:iCs/>
          <w:color w:val="002F87"/>
          <w:sz w:val="22"/>
          <w:szCs w:val="22"/>
        </w:rPr>
        <w:t>ichaam (naam instelling) aanwijst als aanvrager en penvoerder voor ons lokale programma</w:t>
      </w:r>
      <w:r w:rsidR="151B6CEB" w:rsidRPr="0011366D">
        <w:rPr>
          <w:rFonts w:ascii="Calibri" w:hAnsi="Calibri" w:cs="Calibri"/>
          <w:i/>
          <w:iCs/>
          <w:color w:val="002F87"/>
          <w:sz w:val="22"/>
          <w:szCs w:val="22"/>
        </w:rPr>
        <w:t xml:space="preserve"> </w:t>
      </w:r>
      <w:r w:rsidR="010E4869" w:rsidRPr="0011366D">
        <w:rPr>
          <w:rFonts w:ascii="Calibri" w:hAnsi="Calibri" w:cs="Calibri"/>
          <w:i/>
          <w:iCs/>
          <w:color w:val="002F87"/>
          <w:sz w:val="22"/>
          <w:szCs w:val="22"/>
        </w:rPr>
        <w:t>waarmee we uitvoering geven aan de</w:t>
      </w:r>
      <w:r w:rsidR="13403613" w:rsidRPr="0011366D">
        <w:rPr>
          <w:rFonts w:ascii="Calibri" w:hAnsi="Calibri" w:cs="Calibri"/>
          <w:i/>
          <w:iCs/>
          <w:color w:val="002F87"/>
          <w:sz w:val="22"/>
          <w:szCs w:val="22"/>
        </w:rPr>
        <w:t xml:space="preserve"> regeling Cultuureducatie in het Caribisch deel van het Koninkrijk 2025-2028, hoofdstuk Bonaire, Sint Eustatius en Saba</w:t>
      </w:r>
      <w:r w:rsidRPr="0011366D">
        <w:rPr>
          <w:rFonts w:ascii="Calibri" w:hAnsi="Calibri" w:cs="Calibri"/>
          <w:i/>
          <w:iCs/>
          <w:color w:val="002F87"/>
          <w:sz w:val="22"/>
          <w:szCs w:val="22"/>
        </w:rPr>
        <w:t>.</w:t>
      </w:r>
    </w:p>
    <w:p w14:paraId="05D3551E" w14:textId="4DC83A46" w:rsidR="00D25761" w:rsidRPr="0011366D" w:rsidRDefault="00D25761" w:rsidP="2557F7CF">
      <w:pPr>
        <w:rPr>
          <w:rFonts w:ascii="Calibri" w:hAnsi="Calibri" w:cs="Calibri"/>
          <w:i/>
          <w:iCs/>
          <w:color w:val="002F87"/>
          <w:sz w:val="22"/>
          <w:szCs w:val="22"/>
        </w:rPr>
      </w:pPr>
      <w:r w:rsidRPr="0011366D">
        <w:rPr>
          <w:rFonts w:ascii="Calibri" w:hAnsi="Calibri" w:cs="Calibri"/>
          <w:i/>
          <w:iCs/>
          <w:color w:val="002F87"/>
          <w:sz w:val="22"/>
          <w:szCs w:val="22"/>
        </w:rPr>
        <w:t>Tevens verklaar ik dat iedere wijziging ten aanzien van deze afspraak eerst met alle betrokken partijen wordt besproken en afgestemd.</w:t>
      </w:r>
    </w:p>
    <w:p w14:paraId="17750511" w14:textId="77777777" w:rsidR="00D25761" w:rsidRPr="0011366D" w:rsidRDefault="00D25761" w:rsidP="00D25761">
      <w:pPr>
        <w:rPr>
          <w:rFonts w:ascii="Calibri" w:hAnsi="Calibri" w:cs="Calibri"/>
          <w:i/>
          <w:iCs/>
          <w:color w:val="002F87"/>
          <w:sz w:val="22"/>
          <w:szCs w:val="22"/>
        </w:rPr>
      </w:pPr>
      <w:r w:rsidRPr="0011366D">
        <w:rPr>
          <w:rFonts w:ascii="Calibri" w:hAnsi="Calibri" w:cs="Calibri"/>
          <w:i/>
          <w:iCs/>
          <w:color w:val="002F87"/>
          <w:sz w:val="22"/>
          <w:szCs w:val="22"/>
        </w:rPr>
        <w:t>Ik verklaar bovenstaande naar waarheid te hebben ingevuld.</w:t>
      </w:r>
    </w:p>
    <w:p w14:paraId="7F50143F" w14:textId="77777777" w:rsidR="00D25761" w:rsidRPr="0011366D" w:rsidRDefault="00D25761" w:rsidP="00D25761">
      <w:pPr>
        <w:rPr>
          <w:rFonts w:ascii="Calibri" w:hAnsi="Calibri" w:cs="Calibri"/>
          <w:i/>
          <w:iCs/>
          <w:color w:val="002F87"/>
          <w:sz w:val="22"/>
          <w:szCs w:val="22"/>
        </w:rPr>
      </w:pPr>
      <w:r w:rsidRPr="0011366D">
        <w:rPr>
          <w:rFonts w:ascii="Calibri" w:hAnsi="Calibri" w:cs="Calibri"/>
          <w:i/>
          <w:iCs/>
          <w:color w:val="002F87"/>
          <w:sz w:val="22"/>
          <w:szCs w:val="22"/>
        </w:rPr>
        <w:t>(Datum)</w:t>
      </w:r>
    </w:p>
    <w:p w14:paraId="3E25A222" w14:textId="77777777" w:rsidR="00D25761" w:rsidRPr="0011366D" w:rsidRDefault="00D25761" w:rsidP="00D25761">
      <w:pPr>
        <w:rPr>
          <w:rFonts w:ascii="Calibri" w:hAnsi="Calibri" w:cs="Calibri"/>
          <w:i/>
          <w:iCs/>
          <w:color w:val="002F87"/>
          <w:sz w:val="22"/>
          <w:szCs w:val="22"/>
        </w:rPr>
      </w:pPr>
      <w:r w:rsidRPr="0011366D">
        <w:rPr>
          <w:rFonts w:ascii="Calibri" w:hAnsi="Calibri" w:cs="Calibri"/>
          <w:i/>
          <w:iCs/>
          <w:color w:val="002F87"/>
          <w:sz w:val="22"/>
          <w:szCs w:val="22"/>
        </w:rPr>
        <w:t>(Plaats)</w:t>
      </w:r>
    </w:p>
    <w:p w14:paraId="44C9C5E6" w14:textId="77777777" w:rsidR="00D25761" w:rsidRPr="0011366D" w:rsidRDefault="00D25761" w:rsidP="00D25761">
      <w:pPr>
        <w:rPr>
          <w:rFonts w:ascii="Calibri" w:hAnsi="Calibri" w:cs="Calibri"/>
          <w:i/>
          <w:iCs/>
          <w:color w:val="002F87"/>
          <w:sz w:val="22"/>
          <w:szCs w:val="22"/>
        </w:rPr>
      </w:pPr>
      <w:r w:rsidRPr="0011366D">
        <w:rPr>
          <w:rFonts w:ascii="Calibri" w:hAnsi="Calibri" w:cs="Calibri"/>
          <w:i/>
          <w:iCs/>
          <w:color w:val="002F87"/>
          <w:sz w:val="22"/>
          <w:szCs w:val="22"/>
        </w:rPr>
        <w:t>(Naam en functie ondertekenaar)</w:t>
      </w:r>
    </w:p>
    <w:p w14:paraId="727A4D87" w14:textId="77777777" w:rsidR="00D25761" w:rsidRPr="0011366D" w:rsidRDefault="00D25761" w:rsidP="00D25761">
      <w:pPr>
        <w:rPr>
          <w:rFonts w:ascii="Calibri" w:hAnsi="Calibri" w:cs="Calibri"/>
          <w:i/>
          <w:iCs/>
          <w:color w:val="002F87"/>
        </w:rPr>
      </w:pPr>
    </w:p>
    <w:p w14:paraId="6B582F5D" w14:textId="77777777" w:rsidR="00D25761" w:rsidRPr="0011366D" w:rsidRDefault="00D25761">
      <w:pPr>
        <w:rPr>
          <w:rFonts w:ascii="Calibri" w:hAnsi="Calibri" w:cs="Calibri"/>
          <w:color w:val="002F87"/>
        </w:rPr>
      </w:pPr>
    </w:p>
    <w:sectPr w:rsidR="00D25761" w:rsidRPr="00113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61"/>
    <w:rsid w:val="0011366D"/>
    <w:rsid w:val="00603D5E"/>
    <w:rsid w:val="00D25761"/>
    <w:rsid w:val="00EC0F19"/>
    <w:rsid w:val="010E4869"/>
    <w:rsid w:val="02884B16"/>
    <w:rsid w:val="0E40CB5E"/>
    <w:rsid w:val="13403613"/>
    <w:rsid w:val="151B6CEB"/>
    <w:rsid w:val="179F3444"/>
    <w:rsid w:val="2000FB7F"/>
    <w:rsid w:val="2062BE2A"/>
    <w:rsid w:val="2557F7CF"/>
    <w:rsid w:val="32157705"/>
    <w:rsid w:val="3882C627"/>
    <w:rsid w:val="414B9C1E"/>
    <w:rsid w:val="52249123"/>
    <w:rsid w:val="54F25E27"/>
    <w:rsid w:val="70355A94"/>
    <w:rsid w:val="73546237"/>
    <w:rsid w:val="7E279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0C13"/>
  <w15:chartTrackingRefBased/>
  <w15:docId w15:val="{85CC86C8-C173-47CD-8BA3-D3EED93E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25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25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257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25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257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25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25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25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25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57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257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257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257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257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257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257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257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257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25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25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25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25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25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257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257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257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57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57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25761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257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2576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25761"/>
    <w:rPr>
      <w:sz w:val="20"/>
      <w:szCs w:val="20"/>
    </w:rPr>
  </w:style>
  <w:style w:type="character" w:customStyle="1" w:styleId="markering">
    <w:name w:val="markering"/>
    <w:uiPriority w:val="1"/>
    <w:qFormat/>
    <w:rsid w:val="0011366D"/>
    <w:rPr>
      <w:rFonts w:ascii="Calibri" w:eastAsia="Calibri" w:hAnsi="Calibri" w:cs="Calibri"/>
      <w:b/>
      <w:bCs/>
      <w:shd w:val="clear" w:color="auto" w:fill="FFC6C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7971CD33B56643923CF7B443369990" ma:contentTypeVersion="6" ma:contentTypeDescription="Een nieuw document maken." ma:contentTypeScope="" ma:versionID="0d7a41699e14d41c1ca201bcdf1627c0">
  <xsd:schema xmlns:xsd="http://www.w3.org/2001/XMLSchema" xmlns:xs="http://www.w3.org/2001/XMLSchema" xmlns:p="http://schemas.microsoft.com/office/2006/metadata/properties" xmlns:ns2="650c6f63-b71a-4bae-bc7f-93373a06ceaa" xmlns:ns3="60100513-f0a2-46f7-89da-e984032e6c93" targetNamespace="http://schemas.microsoft.com/office/2006/metadata/properties" ma:root="true" ma:fieldsID="6e92efa04e4be5bdc9c197e11204c589" ns2:_="" ns3:_="">
    <xsd:import namespace="650c6f63-b71a-4bae-bc7f-93373a06ceaa"/>
    <xsd:import namespace="60100513-f0a2-46f7-89da-e984032e6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c6f63-b71a-4bae-bc7f-93373a06c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00513-f0a2-46f7-89da-e984032e6c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AE126-740C-4C54-AC20-3E5E60F55D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E7C9E7-602A-4B34-86FB-6303A1D08D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B59EE-52C6-47F5-BEE3-B20ACC5E2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c6f63-b71a-4bae-bc7f-93373a06ceaa"/>
    <ds:schemaRef ds:uri="60100513-f0a2-46f7-89da-e984032e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Kraft</dc:creator>
  <cp:keywords/>
  <dc:description/>
  <cp:lastModifiedBy>Jolijn van Vroonhoven</cp:lastModifiedBy>
  <cp:revision>3</cp:revision>
  <dcterms:created xsi:type="dcterms:W3CDTF">2024-10-21T12:24:00Z</dcterms:created>
  <dcterms:modified xsi:type="dcterms:W3CDTF">2024-11-04T12:23:00Z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0x0101007A7971CD33B56643923CF7B443369990</vt:lpwstr>
  </property>
</Properties>
</file>